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0A" w:rsidRDefault="004858A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83E24">
        <w:rPr>
          <w:rFonts w:ascii="Times New Roman" w:eastAsia="Times New Roman" w:hAnsi="Times New Roman" w:cs="Times New Roman"/>
          <w:b/>
          <w:sz w:val="28"/>
        </w:rPr>
        <w:t>Проект</w:t>
      </w:r>
      <w:r w:rsidR="00D83E24" w:rsidRPr="00D83E2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83E24" w:rsidRPr="00D83E24">
        <w:rPr>
          <w:rFonts w:ascii="Times New Roman" w:eastAsia="Times New Roman" w:hAnsi="Times New Roman" w:cs="Times New Roman"/>
          <w:b/>
          <w:sz w:val="28"/>
          <w:szCs w:val="28"/>
        </w:rPr>
        <w:t>«Студенческое экскурсионное бюро</w:t>
      </w:r>
      <w:r w:rsidR="00D83E2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7"/>
        <w:gridCol w:w="6053"/>
      </w:tblGrid>
      <w:tr w:rsidR="00BB700A" w:rsidTr="00D83E24">
        <w:trPr>
          <w:trHeight w:val="1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700A" w:rsidRPr="00622103" w:rsidRDefault="004858A8" w:rsidP="22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21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Автор проекта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700A" w:rsidRPr="00622103" w:rsidRDefault="22C52097" w:rsidP="22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1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Золотухин Алексей </w:t>
            </w:r>
          </w:p>
          <w:p w:rsidR="00BB700A" w:rsidRPr="00622103" w:rsidRDefault="00BB700A" w:rsidP="22C52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B700A" w:rsidTr="00D83E24">
        <w:trPr>
          <w:trHeight w:val="1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700A" w:rsidRDefault="00B33E92" w:rsidP="22C520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2C5209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учебы/работы (полностью)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700A" w:rsidRDefault="005B4D5C" w:rsidP="005B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«</w:t>
            </w:r>
            <w:r w:rsidR="22C52097" w:rsidRPr="22C52097">
              <w:rPr>
                <w:rFonts w:ascii="Times New Roman" w:eastAsia="Times New Roman" w:hAnsi="Times New Roman" w:cs="Times New Roman"/>
                <w:sz w:val="28"/>
                <w:szCs w:val="28"/>
              </w:rPr>
              <w:t>Тольяттинский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700A" w:rsidTr="00D83E24">
        <w:trPr>
          <w:trHeight w:val="1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700A" w:rsidRDefault="00B33E92" w:rsidP="22C520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2C52097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B700A" w:rsidRPr="005B4D5C" w:rsidRDefault="304BE8DD" w:rsidP="304BE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04BE8D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проекты</w:t>
            </w:r>
          </w:p>
          <w:p w:rsidR="00BB700A" w:rsidRDefault="00BB700A" w:rsidP="22C520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700A" w:rsidRDefault="00BB700A" w:rsidP="22C520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9E5" w:rsidRDefault="003129E5" w:rsidP="0031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О ПРОЕКТЕ </w:t>
      </w:r>
    </w:p>
    <w:tbl>
      <w:tblPr>
        <w:tblW w:w="95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1051"/>
        <w:gridCol w:w="1757"/>
        <w:gridCol w:w="4108"/>
      </w:tblGrid>
      <w:tr w:rsidR="003129E5" w:rsidTr="00E04CF6">
        <w:trPr>
          <w:trHeight w:val="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Default="003129E5" w:rsidP="001F4F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проекта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5B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«Студенческое экскурсионное бюро»</w:t>
            </w:r>
          </w:p>
        </w:tc>
      </w:tr>
      <w:tr w:rsidR="003129E5" w:rsidTr="00E04CF6">
        <w:trPr>
          <w:trHeight w:val="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Default="003129E5" w:rsidP="001F4F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Аннотация проекта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rPr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идея – организовать постоянно действующее студенческое экскурсионное бюро, одна из основных задач которого разрабатывать и проводить краеведческие экскурсии разнообразной тематики и разного уровня протяженности.  </w:t>
            </w:r>
          </w:p>
        </w:tc>
      </w:tr>
      <w:tr w:rsidR="003129E5" w:rsidTr="00E04CF6">
        <w:trPr>
          <w:trHeight w:val="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Default="003129E5" w:rsidP="001F4F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География проекта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Самарская область, город Тольятти.</w:t>
            </w:r>
          </w:p>
        </w:tc>
      </w:tr>
      <w:tr w:rsidR="003129E5" w:rsidTr="00E04CF6">
        <w:trPr>
          <w:trHeight w:val="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Default="003129E5" w:rsidP="001F4F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Целевая аудитория 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и подростки;</w:t>
            </w:r>
          </w:p>
          <w:p w:rsidR="003129E5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молодежь и студенты;</w:t>
            </w:r>
          </w:p>
          <w:p w:rsidR="003129E5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- семьи;</w:t>
            </w:r>
          </w:p>
          <w:p w:rsidR="003129E5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- пенсионеры;</w:t>
            </w:r>
          </w:p>
          <w:p w:rsidR="003129E5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гости города.</w:t>
            </w:r>
          </w:p>
        </w:tc>
      </w:tr>
      <w:tr w:rsidR="003129E5" w:rsidTr="00E04CF6">
        <w:trPr>
          <w:trHeight w:val="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Default="003129E5" w:rsidP="001F4F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Решаемая проблема 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краеведами нашего города стоит насущная проблема развития внутреннего туризма, проблема популяризации истории города, разработки актуальных экскурсионных маршрутов различной направленности на </w:t>
            </w:r>
            <w:proofErr w:type="spellStart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основеисторических</w:t>
            </w:r>
            <w:proofErr w:type="spellEnd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архивных материалов, с использованием методов вовлечения экскурсантов в историю города. </w:t>
            </w:r>
          </w:p>
          <w:p w:rsidR="003129E5" w:rsidRPr="005B4D5C" w:rsidRDefault="003129E5" w:rsidP="001F4FDF">
            <w:pPr>
              <w:spacing w:after="0" w:line="240" w:lineRule="auto"/>
              <w:rPr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имеет важную социальную направленность – воспитание в гражданах любви к своему городу, воспитание патриотизма и желания действовать во благо общества.</w:t>
            </w:r>
          </w:p>
        </w:tc>
      </w:tr>
      <w:tr w:rsidR="003129E5" w:rsidTr="00E04CF6">
        <w:trPr>
          <w:trHeight w:val="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Default="003129E5" w:rsidP="001F4F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Значимость проекта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студентами </w:t>
            </w:r>
            <w:proofErr w:type="spellStart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надпрофессиональных</w:t>
            </w:r>
            <w:proofErr w:type="spellEnd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 посредством включения в решение проблем развития внутреннего туризма</w:t>
            </w:r>
          </w:p>
        </w:tc>
      </w:tr>
      <w:tr w:rsidR="003129E5" w:rsidTr="00E04CF6">
        <w:trPr>
          <w:trHeight w:val="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Default="003129E5" w:rsidP="001F4F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 проекта 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rPr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проведение экскурсий различного уровня и формы</w:t>
            </w:r>
          </w:p>
        </w:tc>
      </w:tr>
      <w:tr w:rsidR="003129E5" w:rsidTr="00E04CF6">
        <w:trPr>
          <w:trHeight w:val="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Default="003129E5" w:rsidP="001F4F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Задачи 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1. Увеличение количества и актуализация городских пешеходных экскурсий;</w:t>
            </w:r>
          </w:p>
          <w:p w:rsidR="003129E5" w:rsidRPr="005B4D5C" w:rsidRDefault="003129E5" w:rsidP="001F4FDF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2. Включение кампуса ТГУ в объекты городского экскурсионного показа;</w:t>
            </w:r>
          </w:p>
          <w:p w:rsidR="003129E5" w:rsidRPr="005B4D5C" w:rsidRDefault="003129E5" w:rsidP="001F4FDF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3. Увеличение эффективности «Студенческого экскурсионного бюро» за счет работы по расширению партнерских отношений с властными структурами города, образовательными и общественными организациями.</w:t>
            </w:r>
          </w:p>
          <w:p w:rsidR="005B4D5C" w:rsidRPr="005B4D5C" w:rsidRDefault="003129E5" w:rsidP="00622103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научных исследований по краеведческой тематике, участие в конкурсах грантов, написание статей и ВКР.</w:t>
            </w:r>
          </w:p>
        </w:tc>
      </w:tr>
      <w:tr w:rsidR="003129E5" w:rsidTr="00E04CF6">
        <w:trPr>
          <w:trHeight w:val="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Default="003129E5" w:rsidP="001F4F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Результаты и способ их измерения 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Количественные результаты: </w:t>
            </w:r>
          </w:p>
          <w:p w:rsidR="003129E5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проведено не менее 16 экскурсий (до конца 2020 года);</w:t>
            </w:r>
          </w:p>
          <w:p w:rsidR="003129E5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2. не менее 100 человек, принявших участие в мероприятиях проекта.</w:t>
            </w:r>
          </w:p>
          <w:p w:rsidR="003129E5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Качественные результаты: </w:t>
            </w:r>
          </w:p>
          <w:p w:rsidR="003129E5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разработано не менее 3 экскурсий (до конца 2020 года);</w:t>
            </w:r>
          </w:p>
          <w:p w:rsidR="003129E5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подано не менее 2 заявок на конкурсы грантов (до конца 2020 года);</w:t>
            </w:r>
          </w:p>
          <w:p w:rsidR="005B4D5C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3. выступление с докладом по тематике работы «Студенческого экскурсионного бюро» (не менее 1 выступления)</w:t>
            </w:r>
          </w:p>
        </w:tc>
      </w:tr>
      <w:tr w:rsidR="003129E5" w:rsidTr="00E04CF6">
        <w:trPr>
          <w:trHeight w:val="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E1B3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реализации проекта 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Продолжение разработки маршрутов и текстов новых экскурсий в соответствии с планом; актуализация существующих экскурсий; 2. Разработка новых форм экскурсий, например, </w:t>
            </w:r>
            <w:proofErr w:type="spellStart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-экскурсия; 3. </w:t>
            </w:r>
            <w:r w:rsidRPr="005B4D5C">
              <w:rPr>
                <w:rFonts w:ascii="Times New Roman" w:hAnsi="Times New Roman" w:cs="Times New Roman"/>
                <w:sz w:val="24"/>
                <w:szCs w:val="24"/>
              </w:rPr>
              <w:t>Разработка страницы «Студенческого экскурсионного бюро» в социальных сетях «</w:t>
            </w:r>
            <w:proofErr w:type="spellStart"/>
            <w:r w:rsidRPr="005B4D5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D5C">
              <w:rPr>
                <w:rFonts w:ascii="Times New Roman" w:hAnsi="Times New Roman" w:cs="Times New Roman"/>
                <w:sz w:val="24"/>
                <w:szCs w:val="24"/>
              </w:rPr>
              <w:t>», «Инстаграмм»;4. Участие в конкурсах, конференциях; 5. Поиск партнеров для развития деятельности «Студенческого экскурсионного бюро»; поддержка кафедры «История и философия» ТГУ</w:t>
            </w:r>
          </w:p>
          <w:p w:rsidR="005B4D5C" w:rsidRPr="00622103" w:rsidRDefault="003129E5" w:rsidP="00622103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hAnsi="Times New Roman" w:cs="Times New Roman"/>
                <w:sz w:val="24"/>
                <w:szCs w:val="24"/>
              </w:rPr>
              <w:t>Ресурсы: команда «Студенческого экскурсионного бюро»</w:t>
            </w:r>
          </w:p>
        </w:tc>
      </w:tr>
      <w:tr w:rsidR="003129E5" w:rsidTr="00E04CF6">
        <w:trPr>
          <w:trHeight w:val="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A255AB" w:rsidRDefault="003129E5" w:rsidP="001F4FDF">
            <w:pPr>
              <w:spacing w:after="0" w:line="240" w:lineRule="auto"/>
              <w:jc w:val="both"/>
            </w:pPr>
            <w:r w:rsidRPr="71C4E7CA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коммерциализации проекта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к проекту путем продолжения публикаций и освещения деятельности проекта в различных СМИ и социальных сетях; оформление проекта как продукта с последующей рекламой в различных образовательных учреждениях (например, школы) и СМИ с предложением о покупке продукта.</w:t>
            </w:r>
          </w:p>
          <w:p w:rsidR="005B4D5C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группы Экскурсионного бюро в социальной сети «</w:t>
            </w:r>
            <w:proofErr w:type="spellStart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129E5" w:rsidTr="00E04CF6">
        <w:trPr>
          <w:trHeight w:val="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Default="003129E5" w:rsidP="001F4F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Привлечение общественности и профессионального сообщества к реализации проекта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Некоторые мероприятия проекта разрабатываются по заказу Управления международных и межрегиональных связей администрации </w:t>
            </w:r>
            <w:proofErr w:type="spellStart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. Тольятти (Фестиваль «32 квартал», целевые экскурсии «Герои-</w:t>
            </w:r>
            <w:proofErr w:type="spellStart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ставропольчане</w:t>
            </w:r>
            <w:proofErr w:type="spellEnd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 75-летию Победы) и Управления по делам молодежи департамента образования администрации </w:t>
            </w:r>
            <w:proofErr w:type="spellStart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. Тольятти (Самарский областной патриотический проект «Внутри истории»);</w:t>
            </w:r>
          </w:p>
          <w:p w:rsidR="005B4D5C" w:rsidRPr="005B4D5C" w:rsidRDefault="003129E5" w:rsidP="001F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hAnsi="Times New Roman" w:cs="Times New Roman"/>
                <w:sz w:val="24"/>
                <w:szCs w:val="24"/>
              </w:rPr>
              <w:t>Поддержка Профессионального совета по истории (утверждение текстов экскурсий на Профсовете)</w:t>
            </w:r>
          </w:p>
        </w:tc>
      </w:tr>
      <w:tr w:rsidR="003129E5" w:rsidTr="00E04CF6">
        <w:trPr>
          <w:trHeight w:val="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Default="003129E5" w:rsidP="001F4F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Информация о команде проекта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5B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Экскурсионного бюро:</w:t>
            </w:r>
          </w:p>
          <w:p w:rsidR="003129E5" w:rsidRPr="005B4D5C" w:rsidRDefault="003129E5" w:rsidP="005B4D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Золотухин Алексей Евгеньевич - проведение </w:t>
            </w:r>
            <w:proofErr w:type="spellStart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-проектных работ; координатор идейных смыслов проекта.</w:t>
            </w:r>
          </w:p>
          <w:p w:rsidR="003129E5" w:rsidRPr="005B4D5C" w:rsidRDefault="003129E5" w:rsidP="005B4D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Калёнов</w:t>
            </w:r>
            <w:proofErr w:type="spellEnd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 - выполнение функций экскурсовода.</w:t>
            </w:r>
          </w:p>
          <w:p w:rsidR="003129E5" w:rsidRPr="005B4D5C" w:rsidRDefault="003129E5" w:rsidP="005B4D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Сахапов</w:t>
            </w:r>
            <w:proofErr w:type="spellEnd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Тимурович - выполнение функций экскурсовода.</w:t>
            </w:r>
          </w:p>
          <w:p w:rsidR="003129E5" w:rsidRPr="005B4D5C" w:rsidRDefault="003129E5" w:rsidP="005B4D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Давид Анатольевич –интерактивная поддержка проекта.</w:t>
            </w:r>
          </w:p>
          <w:p w:rsidR="003129E5" w:rsidRPr="005B4D5C" w:rsidRDefault="003129E5" w:rsidP="005B4D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Рыжова Ангелина Сергеевна - интерактивная поддержка проекта.</w:t>
            </w:r>
          </w:p>
          <w:p w:rsidR="003129E5" w:rsidRPr="005B4D5C" w:rsidRDefault="003129E5" w:rsidP="005B4D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 Алексей Сергеевич - координатор идейных смыслов проекта; выполнение функций экскурсовода.</w:t>
            </w:r>
          </w:p>
          <w:p w:rsidR="003129E5" w:rsidRPr="005B4D5C" w:rsidRDefault="003129E5" w:rsidP="005B4D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Плужников Павел Михайлович –творческое наполнение проекта; выполнение функций экскурсовода.</w:t>
            </w:r>
          </w:p>
          <w:p w:rsidR="003129E5" w:rsidRPr="005B4D5C" w:rsidRDefault="003129E5" w:rsidP="005B4D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Кропинова</w:t>
            </w:r>
            <w:proofErr w:type="spellEnd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 - творческое наполнение проекта</w:t>
            </w:r>
          </w:p>
          <w:p w:rsidR="003129E5" w:rsidRPr="005B4D5C" w:rsidRDefault="003129E5" w:rsidP="005B4D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 - координатор идейных смыслов проекта; руководитель проекта.</w:t>
            </w:r>
          </w:p>
          <w:p w:rsidR="003129E5" w:rsidRDefault="003129E5" w:rsidP="005B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вышеперечисленные члены «Студенческого экскурсионного бюро» имеют опыт проведения экскурсии и успешно справляются с поставленными, в рамках проекта, задачами.</w:t>
            </w:r>
          </w:p>
          <w:p w:rsidR="005B4D5C" w:rsidRPr="005B4D5C" w:rsidRDefault="005B4D5C" w:rsidP="005B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9E5" w:rsidTr="00E04CF6">
        <w:trPr>
          <w:trHeight w:val="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Default="003129E5" w:rsidP="001F4F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Информационное сопровождение проекта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D83E24" w:rsidP="001F4FDF">
            <w:pPr>
              <w:spacing w:after="0" w:line="240" w:lineRule="auto"/>
              <w:rPr>
                <w:sz w:val="24"/>
                <w:szCs w:val="24"/>
              </w:rPr>
            </w:pPr>
            <w:hyperlink r:id="rId5">
              <w:r w:rsidR="003129E5"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https://vk.com/bureautlt</w:t>
              </w:r>
            </w:hyperlink>
            <w:r w:rsidR="003129E5"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группа Студенческого экскурсионного бюро, содержащая информацию обо всех проектах. </w:t>
            </w:r>
          </w:p>
          <w:p w:rsidR="003129E5" w:rsidRPr="005B4D5C" w:rsidRDefault="00D83E24" w:rsidP="001F4FDF">
            <w:pPr>
              <w:spacing w:after="0" w:line="240" w:lineRule="auto"/>
              <w:rPr>
                <w:sz w:val="24"/>
                <w:szCs w:val="24"/>
              </w:rPr>
            </w:pPr>
            <w:hyperlink r:id="rId6">
              <w:r w:rsidR="003129E5"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https://talk-on.ru/</w:t>
              </w:r>
            </w:hyperlink>
            <w:r w:rsidR="003129E5"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структурное подразделение Тольяттинского государственного университета, занимающееся медиа-сферой.</w:t>
            </w:r>
          </w:p>
          <w:p w:rsidR="003129E5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Различное освещение деятельности Экскурсионного бюро в </w:t>
            </w:r>
            <w:proofErr w:type="spellStart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СМИ:</w:t>
            </w:r>
          </w:p>
          <w:p w:rsidR="003129E5" w:rsidRPr="005B4D5C" w:rsidRDefault="003129E5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Газета «Тольяттинский университет». 2015 год </w:t>
            </w:r>
            <w:hyperlink r:id="rId7">
              <w:r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https://www.tltsu.ru/media-tsu/TU/togliatti-</w:t>
              </w:r>
            </w:hyperlink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university-2015/tgy617.pdf (страница 2) Июнь №20 (617) 3 июня</w:t>
            </w:r>
          </w:p>
          <w:p w:rsidR="003129E5" w:rsidRPr="005B4D5C" w:rsidRDefault="003129E5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Газета «Тольяттинский университет». 2015 год </w:t>
            </w:r>
            <w:hyperlink r:id="rId8">
              <w:r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https://www.tltsu.ru/media-tsu/TU/togliatti-</w:t>
              </w:r>
            </w:hyperlink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university-2015/Tgy-622.pdf (Страница3) сентябрь №25 (622) 9 сентября</w:t>
            </w:r>
          </w:p>
          <w:p w:rsidR="003129E5" w:rsidRPr="005B4D5C" w:rsidRDefault="003129E5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Газета «Тольяттинский университет». 2016 год </w:t>
            </w:r>
            <w:hyperlink r:id="rId9">
              <w:r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https://www.tltsu.ru/media-tsu/TU/togliatti-</w:t>
              </w:r>
            </w:hyperlink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university-2016/Tgy647.pdf (Страница 3) № 9 (647) 16 марта</w:t>
            </w:r>
          </w:p>
          <w:p w:rsidR="003129E5" w:rsidRPr="005B4D5C" w:rsidRDefault="003129E5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Газета «Тольяттинский университет». 2016 год </w:t>
            </w:r>
            <w:hyperlink r:id="rId10">
              <w:r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https://www.tltsu.ru/media-tsu/TU/togliatti-</w:t>
              </w:r>
            </w:hyperlink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university-2016/Tgy650.pdf (</w:t>
            </w:r>
            <w:proofErr w:type="spellStart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5) № 12 (650) 6 апреля</w:t>
            </w:r>
          </w:p>
          <w:p w:rsidR="003129E5" w:rsidRPr="005B4D5C" w:rsidRDefault="003129E5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Газета «Тольяттинский университет». 2019 год </w:t>
            </w:r>
            <w:hyperlink r:id="rId11">
              <w:r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https://www.tltsu.ru/media-tsu/TU/togliatti-</w:t>
              </w:r>
            </w:hyperlink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university-2019/Tgy774.pdf №19 (774) 19 июня «Придумай и реализуй»</w:t>
            </w:r>
          </w:p>
          <w:p w:rsidR="003129E5" w:rsidRPr="005B4D5C" w:rsidRDefault="003129E5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Газета «Тольяттинский университет». 2019 год </w:t>
            </w:r>
            <w:hyperlink r:id="rId12" w:history="1">
              <w:r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https://www.tltsu.ru/media-tsu/TU/togliatti-</w:t>
              </w:r>
            </w:hyperlink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university-2019/Tgy774.pdf №19(771) 22 мая «Оценили кооперацию»</w:t>
            </w:r>
          </w:p>
          <w:p w:rsidR="003129E5" w:rsidRPr="005B4D5C" w:rsidRDefault="003129E5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Радиопередачи </w:t>
            </w:r>
            <w:hyperlink r:id="rId13">
              <w:r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https://talk-on.ru/materials/tolk-</w:t>
              </w:r>
            </w:hyperlink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radio/Rukovoditel_proekta_Studencheskoe_ekskursionnoe_byuro_Olga_Evchenko_My_khoteli_uslyshat_kritiku_no_n/ 18 Мая 2019</w:t>
            </w:r>
          </w:p>
          <w:p w:rsidR="003129E5" w:rsidRPr="005B4D5C" w:rsidRDefault="003129E5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Радиопередачи </w:t>
            </w:r>
            <w:hyperlink r:id="rId14">
              <w:r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https://talk-on.ru/materials/tolk-</w:t>
              </w:r>
            </w:hyperlink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radio/Ot_pamyatnika_Tatishchevu_do_fontana_na_Komzina_Studenty_TGU_razrabotali_istorikopoeticheskuyu_eksku/ 2 Июня 2019</w:t>
            </w:r>
          </w:p>
          <w:p w:rsidR="003129E5" w:rsidRPr="005B4D5C" w:rsidRDefault="003129E5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hyperlink r:id="rId15">
              <w:r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https://www.tltsu.ru/about_the_university/news/detail.php?ID=10538</w:t>
              </w:r>
            </w:hyperlink>
          </w:p>
          <w:p w:rsidR="003129E5" w:rsidRPr="005B4D5C" w:rsidRDefault="003129E5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hyperlink r:id="rId16">
              <w:r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https://www.tltsu.ru/about_the_university/news/detail.php?ID=96014</w:t>
              </w:r>
            </w:hyperlink>
          </w:p>
          <w:p w:rsidR="003129E5" w:rsidRPr="005B4D5C" w:rsidRDefault="003129E5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Статья </w:t>
            </w:r>
            <w:hyperlink r:id="rId17">
              <w:r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https://vk.com/pw_tltsu?w=wall-152633580_1832</w:t>
              </w:r>
            </w:hyperlink>
          </w:p>
          <w:p w:rsidR="003129E5" w:rsidRPr="005B4D5C" w:rsidRDefault="00D83E24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3129E5"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https://vk.com/wall-152633580_1841</w:t>
              </w:r>
            </w:hyperlink>
          </w:p>
          <w:p w:rsidR="003129E5" w:rsidRPr="005B4D5C" w:rsidRDefault="00D83E24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3129E5"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https://vk.com/wall-152633580_1815</w:t>
              </w:r>
            </w:hyperlink>
          </w:p>
          <w:p w:rsidR="003129E5" w:rsidRPr="005B4D5C" w:rsidRDefault="003129E5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hyperlink r:id="rId20">
              <w:r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https://vk.com/wall-152633580_1785</w:t>
              </w:r>
            </w:hyperlink>
          </w:p>
          <w:p w:rsidR="003129E5" w:rsidRPr="005B4D5C" w:rsidRDefault="003129E5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hyperlink r:id="rId21">
              <w:r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https://vk.com/wall-152633580_1782</w:t>
              </w:r>
            </w:hyperlink>
          </w:p>
          <w:p w:rsidR="003129E5" w:rsidRPr="005B4D5C" w:rsidRDefault="003129E5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hyperlink r:id="rId22">
              <w:r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https://vk.com/wall-152633580_1774</w:t>
              </w:r>
            </w:hyperlink>
          </w:p>
          <w:p w:rsidR="003129E5" w:rsidRPr="005B4D5C" w:rsidRDefault="00D83E24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3129E5"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https://vk.com/pw_tltsu?w=wall-152633580_1773</w:t>
              </w:r>
            </w:hyperlink>
          </w:p>
          <w:p w:rsidR="003129E5" w:rsidRPr="005B4D5C" w:rsidRDefault="00D83E24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3129E5"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https://vk.com/wall-152633580_1743</w:t>
              </w:r>
            </w:hyperlink>
          </w:p>
          <w:p w:rsidR="003129E5" w:rsidRPr="005B4D5C" w:rsidRDefault="003129E5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hyperlink r:id="rId25">
              <w:r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https://vk.com/tltsu?w=wall-541640_25255</w:t>
              </w:r>
            </w:hyperlink>
          </w:p>
          <w:p w:rsidR="003129E5" w:rsidRPr="005B4D5C" w:rsidRDefault="00D83E24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3129E5"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https://vk.com/wall-180915534_173</w:t>
              </w:r>
            </w:hyperlink>
          </w:p>
          <w:p w:rsidR="003129E5" w:rsidRPr="005B4D5C" w:rsidRDefault="003129E5" w:rsidP="005B4D5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hyperlink r:id="rId27">
              <w:r w:rsidRPr="005B4D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http://www.tltgorod.ru/news/?news=100937</w:t>
              </w:r>
            </w:hyperlink>
          </w:p>
        </w:tc>
      </w:tr>
      <w:tr w:rsidR="003129E5" w:rsidTr="00E04CF6">
        <w:trPr>
          <w:trHeight w:val="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Default="003129E5" w:rsidP="001F4F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Устойчивость проекта (дальнейшее развитие проекта)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«Студенческого экскурсионного бюро» планируется и после завершения </w:t>
            </w:r>
            <w:proofErr w:type="spellStart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 (в рамках развития проектной деятельности студентов, сотрудничества с представителями властных структур города)</w:t>
            </w:r>
          </w:p>
          <w:p w:rsidR="003129E5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Долгосрочным эффектом создания проекта «Студенческое экскурсионное бюро» является создание сообщества молодых экскурсоводов, приобретающих опыт работы.</w:t>
            </w:r>
          </w:p>
          <w:p w:rsidR="005B4D5C" w:rsidRPr="005B4D5C" w:rsidRDefault="005B4D5C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9E5" w:rsidTr="00E04CF6">
        <w:trPr>
          <w:trHeight w:val="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Default="003129E5" w:rsidP="001F4F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Апробация работы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pStyle w:val="a4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B4D5C">
              <w:rPr>
                <w:rFonts w:ascii="Times New Roman" w:hAnsi="Times New Roman" w:cs="Times New Roman"/>
                <w:sz w:val="24"/>
                <w:szCs w:val="24"/>
              </w:rPr>
              <w:t>Экскурсии «Минувшее будущее» (32 квартал) (Фестиваль «32 квартал», 01.06.2019);</w:t>
            </w:r>
          </w:p>
          <w:p w:rsidR="003129E5" w:rsidRPr="005B4D5C" w:rsidRDefault="003129E5" w:rsidP="001F4FDF">
            <w:pPr>
              <w:pStyle w:val="a4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B4D5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B4D5C">
              <w:rPr>
                <w:rFonts w:ascii="Times New Roman" w:hAnsi="Times New Roman" w:cs="Times New Roman"/>
                <w:sz w:val="24"/>
                <w:szCs w:val="24"/>
              </w:rPr>
              <w:t>-экскурсия «Минувшее будущее» для участников Форума поддержки моногородов «Прошагай город» (14.07.2019);</w:t>
            </w:r>
          </w:p>
          <w:p w:rsidR="003129E5" w:rsidRPr="005B4D5C" w:rsidRDefault="003129E5" w:rsidP="001F4FDF">
            <w:pPr>
              <w:pStyle w:val="a4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hAnsi="Times New Roman" w:cs="Times New Roman"/>
                <w:sz w:val="24"/>
                <w:szCs w:val="24"/>
              </w:rPr>
              <w:t>3. Экскурсия «Минувшее будущее» (Фото-кросс «Сезоны 32 квартала: осень», 13.10.2019);</w:t>
            </w:r>
          </w:p>
          <w:p w:rsidR="003129E5" w:rsidRPr="005B4D5C" w:rsidRDefault="003129E5" w:rsidP="001F4FDF">
            <w:pPr>
              <w:pStyle w:val="a4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B4D5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B4D5C">
              <w:rPr>
                <w:rFonts w:ascii="Times New Roman" w:hAnsi="Times New Roman" w:cs="Times New Roman"/>
                <w:sz w:val="24"/>
                <w:szCs w:val="24"/>
              </w:rPr>
              <w:t xml:space="preserve">-игра «История транспорта» для участников Международного проекта </w:t>
            </w:r>
            <w:r w:rsidRPr="005B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LOKALFRIENDS</w:t>
            </w:r>
            <w:r w:rsidRPr="005B4D5C">
              <w:rPr>
                <w:rFonts w:ascii="Times New Roman" w:hAnsi="Times New Roman" w:cs="Times New Roman"/>
                <w:sz w:val="24"/>
                <w:szCs w:val="24"/>
              </w:rPr>
              <w:t>-2019 (23.09.2019);</w:t>
            </w:r>
          </w:p>
          <w:p w:rsidR="003129E5" w:rsidRPr="005B4D5C" w:rsidRDefault="003129E5" w:rsidP="001F4FDF">
            <w:pPr>
              <w:pStyle w:val="a4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hAnsi="Times New Roman" w:cs="Times New Roman"/>
                <w:sz w:val="24"/>
                <w:szCs w:val="24"/>
              </w:rPr>
              <w:t xml:space="preserve">5. Регулярно проводится экскурсия по кампусу университета «Знакомство с ТГУ» для гостей университета. Например, для делегации студентов и </w:t>
            </w:r>
            <w:proofErr w:type="spellStart"/>
            <w:r w:rsidRPr="005B4D5C">
              <w:rPr>
                <w:rFonts w:ascii="Times New Roman" w:hAnsi="Times New Roman" w:cs="Times New Roman"/>
                <w:sz w:val="24"/>
                <w:szCs w:val="24"/>
              </w:rPr>
              <w:t>преподавателейНациональной</w:t>
            </w:r>
            <w:proofErr w:type="spellEnd"/>
            <w:r w:rsidRPr="005B4D5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школы ГАРАК (Франция) (20.05.2019);</w:t>
            </w:r>
          </w:p>
          <w:p w:rsidR="003129E5" w:rsidRDefault="003129E5" w:rsidP="001F4FDF">
            <w:pPr>
              <w:pStyle w:val="a4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hAnsi="Times New Roman" w:cs="Times New Roman"/>
                <w:sz w:val="24"/>
                <w:szCs w:val="24"/>
              </w:rPr>
              <w:t xml:space="preserve">6. На основе экскурсии по кампусу разработана </w:t>
            </w:r>
            <w:proofErr w:type="spellStart"/>
            <w:r w:rsidRPr="005B4D5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B4D5C">
              <w:rPr>
                <w:rFonts w:ascii="Times New Roman" w:hAnsi="Times New Roman" w:cs="Times New Roman"/>
                <w:sz w:val="24"/>
                <w:szCs w:val="24"/>
              </w:rPr>
              <w:t>-экскурсия «Знакомство с ТГУ», проведена для школьников из Казахстана (11.12.2019)</w:t>
            </w:r>
          </w:p>
          <w:p w:rsidR="005B4D5C" w:rsidRPr="005B4D5C" w:rsidRDefault="005B4D5C" w:rsidP="001F4FDF">
            <w:pPr>
              <w:pStyle w:val="a4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9E5" w:rsidTr="00E04CF6">
        <w:trPr>
          <w:trHeight w:val="1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5B4D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План реализации проекта</w:t>
            </w:r>
          </w:p>
        </w:tc>
      </w:tr>
      <w:tr w:rsidR="003129E5" w:rsidTr="00E04CF6">
        <w:trPr>
          <w:trHeight w:val="1"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и описание мероприятия (этапа)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8"/>
                <w:szCs w:val="24"/>
              </w:rPr>
              <w:t>Сроки начала и окончания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8"/>
                <w:szCs w:val="24"/>
              </w:rPr>
              <w:t>Ожидаемые итоги</w:t>
            </w:r>
          </w:p>
        </w:tc>
      </w:tr>
      <w:tr w:rsidR="003129E5" w:rsidTr="00E04CF6">
        <w:trPr>
          <w:trHeight w:val="1"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проведение целевых экскурсий «Герои-</w:t>
            </w:r>
            <w:proofErr w:type="spellStart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ставропольчане</w:t>
            </w:r>
            <w:proofErr w:type="spellEnd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» и интерактивной экскурсии «Подвигу народа вечная слава!», посвященных 75-летию Победы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2019 – декабрь, 2020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не менее 16 экскурсий, количество человек – не менее 60</w:t>
            </w:r>
          </w:p>
        </w:tc>
      </w:tr>
      <w:tr w:rsidR="003129E5" w:rsidTr="00E04CF6">
        <w:trPr>
          <w:trHeight w:val="1"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и проведение </w:t>
            </w:r>
            <w:proofErr w:type="spellStart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-экскурсии по кампусу университета «Знакомство с ТГУ» для школьников города и региона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2019 – декабрь, 2020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не менее 5 экскурсий, количество человек – не менее 50</w:t>
            </w:r>
          </w:p>
        </w:tc>
      </w:tr>
      <w:tr w:rsidR="003129E5" w:rsidTr="00E04CF6">
        <w:trPr>
          <w:trHeight w:val="1"/>
          <w:jc w:val="center"/>
        </w:trPr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B4D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научных исследований и участие в конкурсах грантов, научных конференциях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2020- апрель 2020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129E5" w:rsidRPr="005B4D5C" w:rsidRDefault="003129E5" w:rsidP="001F4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C">
              <w:rPr>
                <w:rFonts w:ascii="Times New Roman" w:eastAsia="Calibri" w:hAnsi="Times New Roman" w:cs="Times New Roman"/>
                <w:sz w:val="24"/>
                <w:szCs w:val="24"/>
              </w:rPr>
              <w:t>Подано не менее 2 заявок на конкурсы грантов; участие в конференции «Дни науки» ТГУ (секция «Человек. Культура. Общество»)</w:t>
            </w:r>
          </w:p>
        </w:tc>
      </w:tr>
    </w:tbl>
    <w:p w:rsidR="00E04CF6" w:rsidRDefault="00E04CF6" w:rsidP="00E04C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4CF6" w:rsidRDefault="00E04CF6" w:rsidP="00E04C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СМЕТА </w:t>
      </w:r>
    </w:p>
    <w:p w:rsidR="00E04CF6" w:rsidRDefault="00E04CF6" w:rsidP="00E04C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НА РЕАЛИЗАЦИЮ ПРОЕКТА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594"/>
        <w:gridCol w:w="3087"/>
        <w:gridCol w:w="1559"/>
        <w:gridCol w:w="1418"/>
        <w:gridCol w:w="1559"/>
        <w:gridCol w:w="2126"/>
      </w:tblGrid>
      <w:tr w:rsidR="00E04CF6" w:rsidTr="00E04C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F6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F6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F6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Единица - (чел., мес., шт. и т.п.)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F6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F6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F6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E04CF6" w:rsidTr="00E04CF6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F6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Pr="0024721F" w:rsidRDefault="00E04CF6" w:rsidP="008623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фотографий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Pr="00B4153A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Pr="00B4153A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Pr="00B4153A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1200,00</w:t>
            </w:r>
          </w:p>
        </w:tc>
      </w:tr>
      <w:tr w:rsidR="00E04CF6" w:rsidTr="00E04C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F6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Pr="0024721F" w:rsidRDefault="00E04CF6" w:rsidP="008623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Сувенирная продукция </w:t>
            </w:r>
            <w:proofErr w:type="spellStart"/>
            <w:r w:rsidRPr="0077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ссимволикой</w:t>
            </w:r>
            <w:proofErr w:type="spellEnd"/>
            <w:r w:rsidRPr="0077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ТГУ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наклейки</w:t>
            </w:r>
            <w:r w:rsidRPr="0077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Pr="00B4153A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Pr="00CC241C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Pr="00CC241C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Pr="00CC24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Pr="00CC241C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  <w:r w:rsidRPr="00CC24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,00</w:t>
            </w:r>
          </w:p>
        </w:tc>
      </w:tr>
      <w:tr w:rsidR="00E04CF6" w:rsidTr="00E04C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F6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Pr="0024721F" w:rsidRDefault="00E04CF6" w:rsidP="008623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Сувенирная продукция </w:t>
            </w:r>
            <w:proofErr w:type="spellStart"/>
            <w:r w:rsidRPr="0077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ссимволикой</w:t>
            </w:r>
            <w:proofErr w:type="spellEnd"/>
            <w:r w:rsidRPr="0077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(Значок на булавке 5,8 см</w:t>
            </w:r>
            <w:r w:rsidRPr="0077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Pr="00CC241C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Pr="00CC241C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Pr="00CC241C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Pr="00CC24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Pr="00CC241C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2250</w:t>
            </w:r>
            <w:r w:rsidRPr="00CC24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,00</w:t>
            </w:r>
          </w:p>
        </w:tc>
      </w:tr>
      <w:tr w:rsidR="00E04CF6" w:rsidTr="00E04CF6">
        <w:trPr>
          <w:trHeight w:val="7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F6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Pr="0024721F" w:rsidRDefault="00E04CF6" w:rsidP="008623D6">
            <w:pPr>
              <w:pStyle w:val="1"/>
              <w:outlineLvl w:val="0"/>
              <w:rPr>
                <w:color w:val="auto"/>
                <w:sz w:val="28"/>
                <w:szCs w:val="28"/>
              </w:rPr>
            </w:pPr>
            <w:r w:rsidRPr="002472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Толстовки с </w:t>
            </w:r>
            <w:proofErr w:type="spellStart"/>
            <w:r w:rsidRPr="002472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принтом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– символикой «Студенческого экскурсионного бюро» ТГУ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Pr="00CC241C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Pr="00CC241C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  <w:r w:rsidRPr="00CC24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F6" w:rsidRPr="00CC241C" w:rsidRDefault="00E04CF6" w:rsidP="008623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21000</w:t>
            </w:r>
            <w:r w:rsidRPr="00CC24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,00</w:t>
            </w:r>
          </w:p>
        </w:tc>
      </w:tr>
    </w:tbl>
    <w:p w:rsidR="003129E5" w:rsidRDefault="003129E5" w:rsidP="003129E5">
      <w:pPr>
        <w:rPr>
          <w:rFonts w:ascii="Calibri" w:eastAsia="Calibri" w:hAnsi="Calibri" w:cs="Calibri"/>
        </w:rPr>
      </w:pPr>
    </w:p>
    <w:p w:rsidR="003129E5" w:rsidRDefault="003129E5" w:rsidP="003129E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129E5" w:rsidRDefault="003129E5" w:rsidP="003129E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29E5" w:rsidRDefault="003129E5" w:rsidP="003129E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</w:rPr>
      </w:pPr>
    </w:p>
    <w:p w:rsidR="003129E5" w:rsidRDefault="003129E5" w:rsidP="22C520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92" w:rsidRDefault="00B33E92" w:rsidP="22C520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92" w:rsidRDefault="00B33E92" w:rsidP="00D83E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33E92" w:rsidRDefault="00B33E92" w:rsidP="22C520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92" w:rsidRDefault="00B33E92" w:rsidP="22C520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92" w:rsidRDefault="00B33E92" w:rsidP="22C520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92" w:rsidRDefault="00B33E92" w:rsidP="22C520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92" w:rsidRDefault="00B33E92" w:rsidP="22C520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92" w:rsidRDefault="00B33E92" w:rsidP="22C520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92" w:rsidRDefault="00B33E92" w:rsidP="22C520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92" w:rsidRDefault="00B33E92" w:rsidP="22C520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92" w:rsidRDefault="00B33E92" w:rsidP="22C520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92" w:rsidRDefault="00B33E92" w:rsidP="22C520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33E92" w:rsidSect="004858A8">
          <w:pgSz w:w="12240" w:h="15840"/>
          <w:pgMar w:top="993" w:right="1440" w:bottom="1440" w:left="1440" w:header="720" w:footer="720" w:gutter="0"/>
          <w:cols w:space="720"/>
        </w:sectPr>
      </w:pPr>
    </w:p>
    <w:p w:rsidR="00B33E92" w:rsidRDefault="00B33E92" w:rsidP="00B33E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СМЕТА </w:t>
      </w:r>
    </w:p>
    <w:p w:rsidR="00B33E92" w:rsidRDefault="00B33E92" w:rsidP="00B33E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НА РЕАЛИЗАЦИЮ ПРОЕКТА</w:t>
      </w:r>
    </w:p>
    <w:tbl>
      <w:tblPr>
        <w:tblStyle w:val="a5"/>
        <w:tblW w:w="13433" w:type="dxa"/>
        <w:tblLook w:val="04A0" w:firstRow="1" w:lastRow="0" w:firstColumn="1" w:lastColumn="0" w:noHBand="0" w:noVBand="1"/>
      </w:tblPr>
      <w:tblGrid>
        <w:gridCol w:w="594"/>
        <w:gridCol w:w="6602"/>
        <w:gridCol w:w="1417"/>
        <w:gridCol w:w="1134"/>
        <w:gridCol w:w="1560"/>
        <w:gridCol w:w="2126"/>
      </w:tblGrid>
      <w:tr w:rsidR="00B33E92" w:rsidTr="00B33E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92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2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92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Единица - (чел., мес., шт.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92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92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92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B33E92" w:rsidTr="00B33E92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92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Pr="0024721F" w:rsidRDefault="00B33E92" w:rsidP="001F4F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фотографий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Pr="00B4153A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Pr="00B4153A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Pr="00B4153A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1200,00</w:t>
            </w:r>
          </w:p>
        </w:tc>
      </w:tr>
      <w:tr w:rsidR="00B33E92" w:rsidTr="00B33E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92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Pr="0024721F" w:rsidRDefault="00B33E92" w:rsidP="001F4F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Сувенирная продукция </w:t>
            </w:r>
            <w:proofErr w:type="spellStart"/>
            <w:r w:rsidRPr="0077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ссимволикой</w:t>
            </w:r>
            <w:proofErr w:type="spellEnd"/>
            <w:r w:rsidRPr="0077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ТГУ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наклейки</w:t>
            </w:r>
            <w:r w:rsidRPr="0077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Pr="00B4153A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Pr="00CC241C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Pr="00CC241C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Pr="00CC24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Pr="00CC241C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4000</w:t>
            </w:r>
            <w:r w:rsidRPr="00CC24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,00</w:t>
            </w:r>
          </w:p>
        </w:tc>
      </w:tr>
      <w:tr w:rsidR="00B33E92" w:rsidTr="00B33E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92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Pr="0024721F" w:rsidRDefault="00B33E92" w:rsidP="001F4F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Сувенирная продукция </w:t>
            </w:r>
            <w:proofErr w:type="spellStart"/>
            <w:r w:rsidRPr="0077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ссимволикой</w:t>
            </w:r>
            <w:proofErr w:type="spellEnd"/>
            <w:r w:rsidRPr="0077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(Значок на булавке 5,8 см</w:t>
            </w:r>
            <w:r w:rsidRPr="0077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Pr="00CC241C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Pr="00CC241C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Pr="00CC241C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Pr="00CC24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Pr="00CC241C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2250</w:t>
            </w:r>
            <w:r w:rsidRPr="00CC24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,00</w:t>
            </w:r>
          </w:p>
        </w:tc>
      </w:tr>
      <w:tr w:rsidR="00B33E92" w:rsidTr="00B33E92">
        <w:trPr>
          <w:trHeight w:val="7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92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Pr="0024721F" w:rsidRDefault="00B33E92" w:rsidP="001F4FDF">
            <w:pPr>
              <w:pStyle w:val="1"/>
              <w:outlineLvl w:val="0"/>
              <w:rPr>
                <w:color w:val="auto"/>
                <w:sz w:val="28"/>
                <w:szCs w:val="28"/>
              </w:rPr>
            </w:pPr>
            <w:r w:rsidRPr="002472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Толстовки с </w:t>
            </w:r>
            <w:proofErr w:type="spellStart"/>
            <w:r w:rsidRPr="0024721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принтом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– символикой «Студенческого экскурсионного бюро» ТГУ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Pr="00CC241C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Pr="00CC241C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  <w:r w:rsidRPr="00CC24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92" w:rsidRPr="00CC241C" w:rsidRDefault="00B33E92" w:rsidP="001F4F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41C">
              <w:rPr>
                <w:rFonts w:ascii="Times New Roman" w:eastAsia="Calibri" w:hAnsi="Times New Roman" w:cs="Times New Roman"/>
                <w:sz w:val="28"/>
                <w:szCs w:val="28"/>
              </w:rPr>
              <w:t>21000</w:t>
            </w:r>
            <w:r w:rsidRPr="00CC241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,00</w:t>
            </w:r>
          </w:p>
        </w:tc>
      </w:tr>
    </w:tbl>
    <w:p w:rsidR="00B33E92" w:rsidRDefault="00B33E92" w:rsidP="00B33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3E92" w:rsidRDefault="00B33E92" w:rsidP="22C520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92" w:rsidRDefault="00B33E92" w:rsidP="22C520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E92" w:rsidRDefault="00B33E92" w:rsidP="22C520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33E92" w:rsidSect="00B33E9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C2F"/>
    <w:multiLevelType w:val="hybridMultilevel"/>
    <w:tmpl w:val="01463EEA"/>
    <w:lvl w:ilvl="0" w:tplc="C7F0F00A">
      <w:start w:val="1"/>
      <w:numFmt w:val="decimal"/>
      <w:lvlText w:val="%1."/>
      <w:lvlJc w:val="left"/>
      <w:pPr>
        <w:ind w:left="720" w:hanging="360"/>
      </w:pPr>
    </w:lvl>
    <w:lvl w:ilvl="1" w:tplc="52C4BD94">
      <w:start w:val="1"/>
      <w:numFmt w:val="lowerLetter"/>
      <w:lvlText w:val="%2."/>
      <w:lvlJc w:val="left"/>
      <w:pPr>
        <w:ind w:left="1440" w:hanging="360"/>
      </w:pPr>
    </w:lvl>
    <w:lvl w:ilvl="2" w:tplc="468A770E">
      <w:start w:val="1"/>
      <w:numFmt w:val="lowerRoman"/>
      <w:lvlText w:val="%3."/>
      <w:lvlJc w:val="right"/>
      <w:pPr>
        <w:ind w:left="2160" w:hanging="180"/>
      </w:pPr>
    </w:lvl>
    <w:lvl w:ilvl="3" w:tplc="CC52E94E">
      <w:start w:val="1"/>
      <w:numFmt w:val="decimal"/>
      <w:lvlText w:val="%4."/>
      <w:lvlJc w:val="left"/>
      <w:pPr>
        <w:ind w:left="2880" w:hanging="360"/>
      </w:pPr>
    </w:lvl>
    <w:lvl w:ilvl="4" w:tplc="FA5C430E">
      <w:start w:val="1"/>
      <w:numFmt w:val="lowerLetter"/>
      <w:lvlText w:val="%5."/>
      <w:lvlJc w:val="left"/>
      <w:pPr>
        <w:ind w:left="3600" w:hanging="360"/>
      </w:pPr>
    </w:lvl>
    <w:lvl w:ilvl="5" w:tplc="0644AAE2">
      <w:start w:val="1"/>
      <w:numFmt w:val="lowerRoman"/>
      <w:lvlText w:val="%6."/>
      <w:lvlJc w:val="right"/>
      <w:pPr>
        <w:ind w:left="4320" w:hanging="180"/>
      </w:pPr>
    </w:lvl>
    <w:lvl w:ilvl="6" w:tplc="3BE8A5C4">
      <w:start w:val="1"/>
      <w:numFmt w:val="decimal"/>
      <w:lvlText w:val="%7."/>
      <w:lvlJc w:val="left"/>
      <w:pPr>
        <w:ind w:left="5040" w:hanging="360"/>
      </w:pPr>
    </w:lvl>
    <w:lvl w:ilvl="7" w:tplc="00144150">
      <w:start w:val="1"/>
      <w:numFmt w:val="lowerLetter"/>
      <w:lvlText w:val="%8."/>
      <w:lvlJc w:val="left"/>
      <w:pPr>
        <w:ind w:left="5760" w:hanging="360"/>
      </w:pPr>
    </w:lvl>
    <w:lvl w:ilvl="8" w:tplc="ED52F1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5541"/>
    <w:multiLevelType w:val="hybridMultilevel"/>
    <w:tmpl w:val="C654280E"/>
    <w:lvl w:ilvl="0" w:tplc="27DEF6B8">
      <w:start w:val="1"/>
      <w:numFmt w:val="decimal"/>
      <w:lvlText w:val="%1."/>
      <w:lvlJc w:val="left"/>
      <w:pPr>
        <w:ind w:left="720" w:hanging="360"/>
      </w:pPr>
    </w:lvl>
    <w:lvl w:ilvl="1" w:tplc="78782E74">
      <w:start w:val="1"/>
      <w:numFmt w:val="lowerLetter"/>
      <w:lvlText w:val="%2."/>
      <w:lvlJc w:val="left"/>
      <w:pPr>
        <w:ind w:left="1440" w:hanging="360"/>
      </w:pPr>
    </w:lvl>
    <w:lvl w:ilvl="2" w:tplc="97E49F3A">
      <w:start w:val="1"/>
      <w:numFmt w:val="lowerRoman"/>
      <w:lvlText w:val="%3."/>
      <w:lvlJc w:val="right"/>
      <w:pPr>
        <w:ind w:left="2160" w:hanging="180"/>
      </w:pPr>
    </w:lvl>
    <w:lvl w:ilvl="3" w:tplc="20CA5864">
      <w:start w:val="1"/>
      <w:numFmt w:val="decimal"/>
      <w:lvlText w:val="%4."/>
      <w:lvlJc w:val="left"/>
      <w:pPr>
        <w:ind w:left="2880" w:hanging="360"/>
      </w:pPr>
    </w:lvl>
    <w:lvl w:ilvl="4" w:tplc="9084BDD0">
      <w:start w:val="1"/>
      <w:numFmt w:val="lowerLetter"/>
      <w:lvlText w:val="%5."/>
      <w:lvlJc w:val="left"/>
      <w:pPr>
        <w:ind w:left="3600" w:hanging="360"/>
      </w:pPr>
    </w:lvl>
    <w:lvl w:ilvl="5" w:tplc="62584EE4">
      <w:start w:val="1"/>
      <w:numFmt w:val="lowerRoman"/>
      <w:lvlText w:val="%6."/>
      <w:lvlJc w:val="right"/>
      <w:pPr>
        <w:ind w:left="4320" w:hanging="180"/>
      </w:pPr>
    </w:lvl>
    <w:lvl w:ilvl="6" w:tplc="D34206CC">
      <w:start w:val="1"/>
      <w:numFmt w:val="decimal"/>
      <w:lvlText w:val="%7."/>
      <w:lvlJc w:val="left"/>
      <w:pPr>
        <w:ind w:left="5040" w:hanging="360"/>
      </w:pPr>
    </w:lvl>
    <w:lvl w:ilvl="7" w:tplc="2CB6B9C6">
      <w:start w:val="1"/>
      <w:numFmt w:val="lowerLetter"/>
      <w:lvlText w:val="%8."/>
      <w:lvlJc w:val="left"/>
      <w:pPr>
        <w:ind w:left="5760" w:hanging="360"/>
      </w:pPr>
    </w:lvl>
    <w:lvl w:ilvl="8" w:tplc="87C899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93A01"/>
    <w:multiLevelType w:val="hybridMultilevel"/>
    <w:tmpl w:val="01463EEA"/>
    <w:lvl w:ilvl="0" w:tplc="C7F0F00A">
      <w:start w:val="1"/>
      <w:numFmt w:val="decimal"/>
      <w:lvlText w:val="%1."/>
      <w:lvlJc w:val="left"/>
      <w:pPr>
        <w:ind w:left="720" w:hanging="360"/>
      </w:pPr>
    </w:lvl>
    <w:lvl w:ilvl="1" w:tplc="52C4BD94">
      <w:start w:val="1"/>
      <w:numFmt w:val="lowerLetter"/>
      <w:lvlText w:val="%2."/>
      <w:lvlJc w:val="left"/>
      <w:pPr>
        <w:ind w:left="1440" w:hanging="360"/>
      </w:pPr>
    </w:lvl>
    <w:lvl w:ilvl="2" w:tplc="468A770E">
      <w:start w:val="1"/>
      <w:numFmt w:val="lowerRoman"/>
      <w:lvlText w:val="%3."/>
      <w:lvlJc w:val="right"/>
      <w:pPr>
        <w:ind w:left="2160" w:hanging="180"/>
      </w:pPr>
    </w:lvl>
    <w:lvl w:ilvl="3" w:tplc="CC52E94E">
      <w:start w:val="1"/>
      <w:numFmt w:val="decimal"/>
      <w:lvlText w:val="%4."/>
      <w:lvlJc w:val="left"/>
      <w:pPr>
        <w:ind w:left="2880" w:hanging="360"/>
      </w:pPr>
    </w:lvl>
    <w:lvl w:ilvl="4" w:tplc="FA5C430E">
      <w:start w:val="1"/>
      <w:numFmt w:val="lowerLetter"/>
      <w:lvlText w:val="%5."/>
      <w:lvlJc w:val="left"/>
      <w:pPr>
        <w:ind w:left="3600" w:hanging="360"/>
      </w:pPr>
    </w:lvl>
    <w:lvl w:ilvl="5" w:tplc="0644AAE2">
      <w:start w:val="1"/>
      <w:numFmt w:val="lowerRoman"/>
      <w:lvlText w:val="%6."/>
      <w:lvlJc w:val="right"/>
      <w:pPr>
        <w:ind w:left="4320" w:hanging="180"/>
      </w:pPr>
    </w:lvl>
    <w:lvl w:ilvl="6" w:tplc="3BE8A5C4">
      <w:start w:val="1"/>
      <w:numFmt w:val="decimal"/>
      <w:lvlText w:val="%7."/>
      <w:lvlJc w:val="left"/>
      <w:pPr>
        <w:ind w:left="5040" w:hanging="360"/>
      </w:pPr>
    </w:lvl>
    <w:lvl w:ilvl="7" w:tplc="00144150">
      <w:start w:val="1"/>
      <w:numFmt w:val="lowerLetter"/>
      <w:lvlText w:val="%8."/>
      <w:lvlJc w:val="left"/>
      <w:pPr>
        <w:ind w:left="5760" w:hanging="360"/>
      </w:pPr>
    </w:lvl>
    <w:lvl w:ilvl="8" w:tplc="ED52F1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C52097"/>
    <w:rsid w:val="003129E5"/>
    <w:rsid w:val="003A688B"/>
    <w:rsid w:val="004858A8"/>
    <w:rsid w:val="005B4D5C"/>
    <w:rsid w:val="00622103"/>
    <w:rsid w:val="00650814"/>
    <w:rsid w:val="00964252"/>
    <w:rsid w:val="00B33E92"/>
    <w:rsid w:val="00BB700A"/>
    <w:rsid w:val="00D83E24"/>
    <w:rsid w:val="00E04CF6"/>
    <w:rsid w:val="22C52097"/>
    <w:rsid w:val="304BE8DD"/>
    <w:rsid w:val="54F0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5286"/>
  <w15:docId w15:val="{AEE10254-B05C-4244-B643-2F848837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0A"/>
  </w:style>
  <w:style w:type="paragraph" w:styleId="1">
    <w:name w:val="heading 1"/>
    <w:basedOn w:val="a"/>
    <w:next w:val="a"/>
    <w:link w:val="10"/>
    <w:uiPriority w:val="9"/>
    <w:qFormat/>
    <w:rsid w:val="00B33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9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29E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3E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5">
    <w:name w:val="Table Grid"/>
    <w:basedOn w:val="a1"/>
    <w:uiPriority w:val="59"/>
    <w:rsid w:val="00B33E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tsu.ru/media-tsu/TU/togliatti-" TargetMode="External"/><Relationship Id="rId13" Type="http://schemas.openxmlformats.org/officeDocument/2006/relationships/hyperlink" Target="https://talk-on.ru/materials/tolk-" TargetMode="External"/><Relationship Id="rId18" Type="http://schemas.openxmlformats.org/officeDocument/2006/relationships/hyperlink" Target="https://vk.com/wall-152633580_1841" TargetMode="External"/><Relationship Id="rId26" Type="http://schemas.openxmlformats.org/officeDocument/2006/relationships/hyperlink" Target="https://vk.com/wall-180915534_1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wall-152633580_1782" TargetMode="External"/><Relationship Id="rId7" Type="http://schemas.openxmlformats.org/officeDocument/2006/relationships/hyperlink" Target="https://www.tltsu.ru/media-tsu/TU/togliatti-" TargetMode="External"/><Relationship Id="rId12" Type="http://schemas.openxmlformats.org/officeDocument/2006/relationships/hyperlink" Target="https://www.tltsu.ru/media-tsu/TU/togliatti-" TargetMode="External"/><Relationship Id="rId17" Type="http://schemas.openxmlformats.org/officeDocument/2006/relationships/hyperlink" Target="https://vk.com/pw_tltsu?w=wall-152633580_1832" TargetMode="External"/><Relationship Id="rId25" Type="http://schemas.openxmlformats.org/officeDocument/2006/relationships/hyperlink" Target="https://vk.com/tltsu?w=wall-541640_252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ltsu.ru/about_the_university/news/detail.php?ID=96014" TargetMode="External"/><Relationship Id="rId20" Type="http://schemas.openxmlformats.org/officeDocument/2006/relationships/hyperlink" Target="https://vk.com/wall-152633580_178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alk-on.ru/" TargetMode="External"/><Relationship Id="rId11" Type="http://schemas.openxmlformats.org/officeDocument/2006/relationships/hyperlink" Target="https://www.tltsu.ru/media-tsu/TU/togliatti-" TargetMode="External"/><Relationship Id="rId24" Type="http://schemas.openxmlformats.org/officeDocument/2006/relationships/hyperlink" Target="https://vk.com/wall-152633580_1743" TargetMode="External"/><Relationship Id="rId5" Type="http://schemas.openxmlformats.org/officeDocument/2006/relationships/hyperlink" Target="https://vk.com/bureautlt" TargetMode="External"/><Relationship Id="rId15" Type="http://schemas.openxmlformats.org/officeDocument/2006/relationships/hyperlink" Target="https://www.tltsu.ru/about_the_university/news/detail.php?ID=10538" TargetMode="External"/><Relationship Id="rId23" Type="http://schemas.openxmlformats.org/officeDocument/2006/relationships/hyperlink" Target="https://vk.com/pw_tltsu?w=wall-152633580_177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ltsu.ru/media-tsu/TU/togliatti-" TargetMode="External"/><Relationship Id="rId19" Type="http://schemas.openxmlformats.org/officeDocument/2006/relationships/hyperlink" Target="https://vk.com/wall-152633580_1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ltsu.ru/media-tsu/TU/togliatti-" TargetMode="External"/><Relationship Id="rId14" Type="http://schemas.openxmlformats.org/officeDocument/2006/relationships/hyperlink" Target="https://talk-on.ru/materials/tolk-" TargetMode="External"/><Relationship Id="rId22" Type="http://schemas.openxmlformats.org/officeDocument/2006/relationships/hyperlink" Target="https://vk.com/wall-152633580_1774" TargetMode="External"/><Relationship Id="rId27" Type="http://schemas.openxmlformats.org/officeDocument/2006/relationships/hyperlink" Target="http://www.tltgorod.ru/news/?news=100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Профи-1</dc:creator>
  <cp:lastModifiedBy>Профи-1</cp:lastModifiedBy>
  <cp:revision>2</cp:revision>
  <dcterms:created xsi:type="dcterms:W3CDTF">2020-11-26T21:37:00Z</dcterms:created>
  <dcterms:modified xsi:type="dcterms:W3CDTF">2020-11-26T21:37:00Z</dcterms:modified>
</cp:coreProperties>
</file>